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rPr>
          <w:rFonts w:ascii="Times New Roman"/>
          <w:sz w:val="14"/>
        </w:rPr>
      </w:pPr>
    </w:p>
    <w:p>
      <w:pPr>
        <w:spacing w:before="0" w:line="735" w:lineRule="exact"/>
        <w:ind w:left="3635" w:right="3671" w:firstLine="0"/>
        <w:jc w:val="center"/>
        <w:rPr>
          <w:rFonts w:hint="eastAsia" w:ascii="微软雅黑" w:eastAsia="微软雅黑"/>
          <w:sz w:val="40"/>
          <w:lang w:val="en-US" w:eastAsia="zh-CN"/>
        </w:rPr>
      </w:pPr>
      <w:r>
        <w:rPr>
          <w:rFonts w:hint="eastAsia" w:ascii="微软雅黑" w:eastAsia="微软雅黑"/>
          <w:sz w:val="40"/>
        </w:rPr>
        <w:t>精密过滤器价格</w:t>
      </w:r>
      <w:r>
        <w:rPr>
          <w:rFonts w:hint="eastAsia" w:ascii="微软雅黑" w:eastAsia="微软雅黑"/>
          <w:sz w:val="40"/>
          <w:lang w:val="en-US" w:eastAsia="zh-CN"/>
        </w:rPr>
        <w:t>表</w:t>
      </w:r>
    </w:p>
    <w:p>
      <w:pPr>
        <w:pStyle w:val="2"/>
        <w:spacing w:before="346"/>
        <w:ind w:left="3635" w:right="3674"/>
        <w:jc w:val="center"/>
      </w:pPr>
      <w:r>
        <w:t>以下精密过滤器价格，供用户或设计院选型设计及做预算。</w:t>
      </w:r>
      <w:bookmarkStart w:id="0" w:name="_GoBack"/>
      <w:bookmarkEnd w:id="0"/>
    </w:p>
    <w:p>
      <w:pPr>
        <w:pStyle w:val="2"/>
        <w:spacing w:before="9"/>
        <w:rPr>
          <w:sz w:val="10"/>
        </w:rPr>
      </w:pPr>
    </w:p>
    <w:tbl>
      <w:tblPr>
        <w:tblStyle w:val="6"/>
        <w:tblW w:w="1252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570"/>
        <w:gridCol w:w="1145"/>
        <w:gridCol w:w="2022"/>
        <w:gridCol w:w="2124"/>
        <w:gridCol w:w="1569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102" w:type="dxa"/>
          </w:tcPr>
          <w:p>
            <w:pPr>
              <w:pStyle w:val="9"/>
              <w:spacing w:before="8"/>
              <w:ind w:left="0"/>
              <w:rPr>
                <w:rFonts w:ascii="微软雅黑"/>
                <w:sz w:val="25"/>
              </w:rPr>
            </w:pPr>
          </w:p>
          <w:p>
            <w:pPr>
              <w:pStyle w:val="9"/>
              <w:spacing w:before="1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型号规格</w:t>
            </w:r>
          </w:p>
        </w:tc>
        <w:tc>
          <w:tcPr>
            <w:tcW w:w="1570" w:type="dxa"/>
          </w:tcPr>
          <w:p>
            <w:pPr>
              <w:pStyle w:val="9"/>
              <w:spacing w:before="157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处理量</w:t>
            </w:r>
          </w:p>
          <w:p>
            <w:pPr>
              <w:pStyle w:val="9"/>
              <w:spacing w:before="182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(Nm3/min)</w:t>
            </w:r>
          </w:p>
        </w:tc>
        <w:tc>
          <w:tcPr>
            <w:tcW w:w="1145" w:type="dxa"/>
          </w:tcPr>
          <w:p>
            <w:pPr>
              <w:pStyle w:val="9"/>
              <w:spacing w:before="8"/>
              <w:ind w:left="0"/>
              <w:rPr>
                <w:rFonts w:ascii="微软雅黑"/>
                <w:sz w:val="25"/>
              </w:rPr>
            </w:pPr>
          </w:p>
          <w:p>
            <w:pPr>
              <w:pStyle w:val="9"/>
              <w:spacing w:before="1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单价(元)</w:t>
            </w:r>
          </w:p>
        </w:tc>
        <w:tc>
          <w:tcPr>
            <w:tcW w:w="2022" w:type="dxa"/>
          </w:tcPr>
          <w:p>
            <w:pPr>
              <w:pStyle w:val="9"/>
              <w:spacing w:before="8"/>
              <w:ind w:left="0"/>
              <w:rPr>
                <w:rFonts w:ascii="微软雅黑"/>
                <w:sz w:val="25"/>
              </w:rPr>
            </w:pPr>
          </w:p>
          <w:p>
            <w:pPr>
              <w:pStyle w:val="9"/>
              <w:spacing w:before="1"/>
              <w:ind w:left="389" w:right="379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口径</w:t>
            </w:r>
          </w:p>
        </w:tc>
        <w:tc>
          <w:tcPr>
            <w:tcW w:w="2124" w:type="dxa"/>
          </w:tcPr>
          <w:p>
            <w:pPr>
              <w:pStyle w:val="9"/>
              <w:spacing w:before="8"/>
              <w:ind w:left="0"/>
              <w:rPr>
                <w:rFonts w:ascii="微软雅黑"/>
                <w:sz w:val="25"/>
              </w:rPr>
            </w:pPr>
          </w:p>
          <w:p>
            <w:pPr>
              <w:pStyle w:val="9"/>
              <w:spacing w:before="1"/>
              <w:ind w:left="13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滤芯规格</w:t>
            </w:r>
          </w:p>
        </w:tc>
        <w:tc>
          <w:tcPr>
            <w:tcW w:w="1569" w:type="dxa"/>
          </w:tcPr>
          <w:p>
            <w:pPr>
              <w:pStyle w:val="9"/>
              <w:spacing w:before="157"/>
              <w:ind w:left="1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处理量</w:t>
            </w:r>
          </w:p>
          <w:p>
            <w:pPr>
              <w:pStyle w:val="9"/>
              <w:spacing w:before="182"/>
              <w:ind w:left="14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(Nm3/min)</w:t>
            </w:r>
          </w:p>
        </w:tc>
        <w:tc>
          <w:tcPr>
            <w:tcW w:w="1988" w:type="dxa"/>
          </w:tcPr>
          <w:p>
            <w:pPr>
              <w:pStyle w:val="9"/>
              <w:spacing w:before="8"/>
              <w:ind w:left="0"/>
              <w:rPr>
                <w:rFonts w:ascii="微软雅黑"/>
                <w:sz w:val="25"/>
              </w:rPr>
            </w:pPr>
          </w:p>
          <w:p>
            <w:pPr>
              <w:pStyle w:val="9"/>
              <w:spacing w:before="1"/>
              <w:ind w:left="1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C\T\A-001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DN25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C\T\A-001V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88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AA\H-001</w:t>
            </w:r>
          </w:p>
        </w:tc>
        <w:tc>
          <w:tcPr>
            <w:tcW w:w="1570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45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022" w:type="dxa"/>
          </w:tcPr>
          <w:p>
            <w:pPr>
              <w:pStyle w:val="9"/>
              <w:spacing w:before="47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DN25</w:t>
            </w:r>
          </w:p>
        </w:tc>
        <w:tc>
          <w:tcPr>
            <w:tcW w:w="2124" w:type="dxa"/>
          </w:tcPr>
          <w:p>
            <w:pPr>
              <w:pStyle w:val="9"/>
              <w:spacing w:before="47"/>
              <w:ind w:left="13"/>
              <w:rPr>
                <w:sz w:val="24"/>
              </w:rPr>
            </w:pPr>
            <w:r>
              <w:rPr>
                <w:sz w:val="24"/>
              </w:rPr>
              <w:t>AA\H-001V</w:t>
            </w:r>
          </w:p>
        </w:tc>
        <w:tc>
          <w:tcPr>
            <w:tcW w:w="1569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88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C\T\A-002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DN25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C\T\A-002V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88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AA\H-002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DN25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AA\H-002V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88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C\T\A-003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DN40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C\T\A-003V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988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AA\H-003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DN40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AA\H-003V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988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C\T\A-006</w:t>
            </w:r>
          </w:p>
        </w:tc>
        <w:tc>
          <w:tcPr>
            <w:tcW w:w="1570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145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2022" w:type="dxa"/>
          </w:tcPr>
          <w:p>
            <w:pPr>
              <w:pStyle w:val="9"/>
              <w:spacing w:before="47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DN40</w:t>
            </w:r>
          </w:p>
        </w:tc>
        <w:tc>
          <w:tcPr>
            <w:tcW w:w="2124" w:type="dxa"/>
          </w:tcPr>
          <w:p>
            <w:pPr>
              <w:pStyle w:val="9"/>
              <w:spacing w:before="47"/>
              <w:ind w:left="13"/>
              <w:rPr>
                <w:sz w:val="24"/>
              </w:rPr>
            </w:pPr>
            <w:r>
              <w:rPr>
                <w:sz w:val="24"/>
              </w:rPr>
              <w:t>C\T\A-006V</w:t>
            </w:r>
          </w:p>
        </w:tc>
        <w:tc>
          <w:tcPr>
            <w:tcW w:w="1569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88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AA\H-006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DN40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AA\H-006V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88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C\T\A-010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DN50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C\T\A-010V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988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AA\H-010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DN50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AA\H-010V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988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C\T\A-013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DN50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C\T\A-013V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988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AA\H-013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丝扣 DN50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AA\H-013V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988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C\T\A-015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DN65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C\T\A-015V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AA\H-015</w:t>
            </w:r>
          </w:p>
        </w:tc>
        <w:tc>
          <w:tcPr>
            <w:tcW w:w="1570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5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2022" w:type="dxa"/>
          </w:tcPr>
          <w:p>
            <w:pPr>
              <w:pStyle w:val="9"/>
              <w:spacing w:before="47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DN65</w:t>
            </w:r>
          </w:p>
        </w:tc>
        <w:tc>
          <w:tcPr>
            <w:tcW w:w="2124" w:type="dxa"/>
          </w:tcPr>
          <w:p>
            <w:pPr>
              <w:pStyle w:val="9"/>
              <w:spacing w:before="47"/>
              <w:ind w:left="13"/>
              <w:rPr>
                <w:sz w:val="24"/>
              </w:rPr>
            </w:pPr>
            <w:r>
              <w:rPr>
                <w:sz w:val="24"/>
              </w:rPr>
              <w:t>AA\H-015V</w:t>
            </w:r>
          </w:p>
        </w:tc>
        <w:tc>
          <w:tcPr>
            <w:tcW w:w="1569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C\T\A-020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1620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DN80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C\T\A-020V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8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AA\H-020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DN80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AA\H-020V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8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C\T\A-025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DN80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C\T\A-025V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AA\H-025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DN80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AA\H-025V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C\T\A-030</w:t>
            </w:r>
          </w:p>
        </w:tc>
        <w:tc>
          <w:tcPr>
            <w:tcW w:w="1570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45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  <w:tc>
          <w:tcPr>
            <w:tcW w:w="2022" w:type="dxa"/>
          </w:tcPr>
          <w:p>
            <w:pPr>
              <w:pStyle w:val="9"/>
              <w:spacing w:before="47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DN80</w:t>
            </w:r>
          </w:p>
        </w:tc>
        <w:tc>
          <w:tcPr>
            <w:tcW w:w="2124" w:type="dxa"/>
          </w:tcPr>
          <w:p>
            <w:pPr>
              <w:pStyle w:val="9"/>
              <w:spacing w:before="47"/>
              <w:ind w:left="13"/>
              <w:rPr>
                <w:sz w:val="24"/>
              </w:rPr>
            </w:pPr>
            <w:r>
              <w:rPr>
                <w:sz w:val="24"/>
              </w:rPr>
              <w:t>C\T\A-030V</w:t>
            </w:r>
          </w:p>
        </w:tc>
        <w:tc>
          <w:tcPr>
            <w:tcW w:w="1569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AA\H-030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2520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DN80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AA\H-030V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C\T\A-040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2610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DN100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C\T\A-040V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AA\H-040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2880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DN100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AA\H-040V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C\T\A-050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3060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DN125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C\T\A-050V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AA\H-050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3330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DN125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AA\H-050V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C\T\A-060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DN125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C\T\A-060V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02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AA\H-060</w:t>
            </w:r>
          </w:p>
        </w:tc>
        <w:tc>
          <w:tcPr>
            <w:tcW w:w="1570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45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2022" w:type="dxa"/>
          </w:tcPr>
          <w:p>
            <w:pPr>
              <w:pStyle w:val="9"/>
              <w:spacing w:before="47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DN125</w:t>
            </w:r>
          </w:p>
        </w:tc>
        <w:tc>
          <w:tcPr>
            <w:tcW w:w="2124" w:type="dxa"/>
          </w:tcPr>
          <w:p>
            <w:pPr>
              <w:pStyle w:val="9"/>
              <w:spacing w:before="47"/>
              <w:ind w:left="13"/>
              <w:rPr>
                <w:sz w:val="24"/>
              </w:rPr>
            </w:pPr>
            <w:r>
              <w:rPr>
                <w:sz w:val="24"/>
              </w:rPr>
              <w:t>AA\H-060V</w:t>
            </w:r>
          </w:p>
        </w:tc>
        <w:tc>
          <w:tcPr>
            <w:tcW w:w="1569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3" w:type="default"/>
          <w:type w:val="continuous"/>
          <w:pgSz w:w="16190" w:h="16840"/>
          <w:pgMar w:top="1420" w:right="1720" w:bottom="280" w:left="1660" w:header="871" w:footer="720" w:gutter="0"/>
        </w:sectPr>
      </w:pPr>
    </w:p>
    <w:tbl>
      <w:tblPr>
        <w:tblStyle w:val="6"/>
        <w:tblW w:w="1252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570"/>
        <w:gridCol w:w="1145"/>
        <w:gridCol w:w="2022"/>
        <w:gridCol w:w="2124"/>
        <w:gridCol w:w="1569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C\T\A-080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DN125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C\T\A-080V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AA\H-080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DN125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AA\H-080V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C\T\A-100</w:t>
            </w:r>
          </w:p>
        </w:tc>
        <w:tc>
          <w:tcPr>
            <w:tcW w:w="1570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5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6800</w:t>
            </w:r>
          </w:p>
        </w:tc>
        <w:tc>
          <w:tcPr>
            <w:tcW w:w="2022" w:type="dxa"/>
          </w:tcPr>
          <w:p>
            <w:pPr>
              <w:pStyle w:val="9"/>
              <w:spacing w:before="47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DN150</w:t>
            </w:r>
          </w:p>
        </w:tc>
        <w:tc>
          <w:tcPr>
            <w:tcW w:w="2124" w:type="dxa"/>
          </w:tcPr>
          <w:p>
            <w:pPr>
              <w:pStyle w:val="9"/>
              <w:spacing w:before="47"/>
              <w:ind w:left="13"/>
              <w:rPr>
                <w:sz w:val="24"/>
              </w:rPr>
            </w:pPr>
            <w:r>
              <w:rPr>
                <w:sz w:val="24"/>
              </w:rPr>
              <w:t>C\T\A-100V</w:t>
            </w:r>
          </w:p>
        </w:tc>
        <w:tc>
          <w:tcPr>
            <w:tcW w:w="1569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AA\H-100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7200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DN150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AA\H-100V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C\T\A-120</w:t>
            </w:r>
          </w:p>
        </w:tc>
        <w:tc>
          <w:tcPr>
            <w:tcW w:w="1570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45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2022" w:type="dxa"/>
          </w:tcPr>
          <w:p>
            <w:pPr>
              <w:pStyle w:val="9"/>
              <w:spacing w:before="47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DN150</w:t>
            </w:r>
          </w:p>
        </w:tc>
        <w:tc>
          <w:tcPr>
            <w:tcW w:w="2124" w:type="dxa"/>
          </w:tcPr>
          <w:p>
            <w:pPr>
              <w:pStyle w:val="9"/>
              <w:spacing w:before="47"/>
              <w:ind w:left="13"/>
              <w:rPr>
                <w:sz w:val="24"/>
              </w:rPr>
            </w:pPr>
            <w:r>
              <w:rPr>
                <w:sz w:val="24"/>
              </w:rPr>
              <w:t>C\T\A-120V</w:t>
            </w:r>
          </w:p>
        </w:tc>
        <w:tc>
          <w:tcPr>
            <w:tcW w:w="1569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AA\H-120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DN150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AA\H-120V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C\T\A-150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10400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DN200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C\T\A-150V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AA\H-150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11200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DN200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AA\H-150V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C\T\A-180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11520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DN200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C\T\A-180V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AA\H-180</w:t>
            </w:r>
          </w:p>
        </w:tc>
        <w:tc>
          <w:tcPr>
            <w:tcW w:w="1570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45" w:type="dxa"/>
          </w:tcPr>
          <w:p>
            <w:pPr>
              <w:pStyle w:val="9"/>
              <w:spacing w:before="47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2022" w:type="dxa"/>
          </w:tcPr>
          <w:p>
            <w:pPr>
              <w:pStyle w:val="9"/>
              <w:spacing w:before="47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DN200</w:t>
            </w:r>
          </w:p>
        </w:tc>
        <w:tc>
          <w:tcPr>
            <w:tcW w:w="2124" w:type="dxa"/>
          </w:tcPr>
          <w:p>
            <w:pPr>
              <w:pStyle w:val="9"/>
              <w:spacing w:before="47"/>
              <w:ind w:left="13"/>
              <w:rPr>
                <w:sz w:val="24"/>
              </w:rPr>
            </w:pPr>
            <w:r>
              <w:rPr>
                <w:sz w:val="24"/>
              </w:rPr>
              <w:t>AA\H-180V</w:t>
            </w:r>
          </w:p>
        </w:tc>
        <w:tc>
          <w:tcPr>
            <w:tcW w:w="1569" w:type="dxa"/>
          </w:tcPr>
          <w:p>
            <w:pPr>
              <w:pStyle w:val="9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C\T\A-200</w:t>
            </w:r>
          </w:p>
        </w:tc>
        <w:tc>
          <w:tcPr>
            <w:tcW w:w="1570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45" w:type="dxa"/>
          </w:tcPr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2022" w:type="dxa"/>
          </w:tcPr>
          <w:p>
            <w:pPr>
              <w:pStyle w:val="9"/>
              <w:spacing w:before="46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DN200</w:t>
            </w:r>
          </w:p>
        </w:tc>
        <w:tc>
          <w:tcPr>
            <w:tcW w:w="2124" w:type="dxa"/>
          </w:tcPr>
          <w:p>
            <w:pPr>
              <w:pStyle w:val="9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C\T\A-200V</w:t>
            </w:r>
          </w:p>
        </w:tc>
        <w:tc>
          <w:tcPr>
            <w:tcW w:w="1569" w:type="dxa"/>
          </w:tcPr>
          <w:p>
            <w:pPr>
              <w:pStyle w:val="9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AA\H-200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12480</w:t>
            </w:r>
          </w:p>
        </w:tc>
        <w:tc>
          <w:tcPr>
            <w:tcW w:w="2022" w:type="dxa"/>
          </w:tcPr>
          <w:p>
            <w:pPr>
              <w:pStyle w:val="9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法兰 DN200</w:t>
            </w: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AA\H-200V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102" w:type="dxa"/>
          </w:tcPr>
          <w:p>
            <w:pPr>
              <w:pStyle w:val="9"/>
              <w:spacing w:before="15"/>
              <w:ind w:left="0"/>
              <w:rPr>
                <w:rFonts w:ascii="微软雅黑"/>
                <w:sz w:val="27"/>
              </w:rPr>
            </w:pPr>
          </w:p>
          <w:p>
            <w:pPr>
              <w:pStyle w:val="9"/>
              <w:spacing w:before="0"/>
              <w:rPr>
                <w:sz w:val="28"/>
              </w:rPr>
            </w:pPr>
            <w:r>
              <w:rPr>
                <w:sz w:val="28"/>
              </w:rPr>
              <w:t>名 称</w:t>
            </w:r>
          </w:p>
        </w:tc>
        <w:tc>
          <w:tcPr>
            <w:tcW w:w="1570" w:type="dxa"/>
          </w:tcPr>
          <w:p>
            <w:pPr>
              <w:pStyle w:val="9"/>
              <w:spacing w:before="15"/>
              <w:ind w:left="0"/>
              <w:rPr>
                <w:rFonts w:ascii="微软雅黑"/>
                <w:sz w:val="27"/>
              </w:rPr>
            </w:pPr>
          </w:p>
          <w:p>
            <w:pPr>
              <w:pStyle w:val="9"/>
              <w:spacing w:before="0"/>
              <w:rPr>
                <w:sz w:val="28"/>
              </w:rPr>
            </w:pPr>
            <w:r>
              <w:rPr>
                <w:sz w:val="28"/>
              </w:rPr>
              <w:t>型号规格</w:t>
            </w:r>
          </w:p>
        </w:tc>
        <w:tc>
          <w:tcPr>
            <w:tcW w:w="1145" w:type="dxa"/>
          </w:tcPr>
          <w:p>
            <w:pPr>
              <w:pStyle w:val="9"/>
              <w:spacing w:before="200"/>
              <w:rPr>
                <w:sz w:val="28"/>
              </w:rPr>
            </w:pPr>
            <w:r>
              <w:rPr>
                <w:spacing w:val="-1"/>
                <w:sz w:val="28"/>
              </w:rPr>
              <w:t>单价</w:t>
            </w:r>
          </w:p>
          <w:p>
            <w:pPr>
              <w:pStyle w:val="9"/>
              <w:spacing w:before="7"/>
              <w:ind w:left="0"/>
              <w:rPr>
                <w:rFonts w:ascii="微软雅黑"/>
                <w:sz w:val="14"/>
              </w:rPr>
            </w:pPr>
          </w:p>
          <w:p>
            <w:pPr>
              <w:pStyle w:val="9"/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(元)</w:t>
            </w:r>
          </w:p>
        </w:tc>
        <w:tc>
          <w:tcPr>
            <w:tcW w:w="2022" w:type="dxa"/>
            <w:vMerge w:val="restart"/>
            <w:tcBorders>
              <w:bottom w:val="nil"/>
            </w:tcBorders>
          </w:tcPr>
          <w:p>
            <w:pPr>
              <w:pStyle w:val="9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9"/>
              <w:spacing w:before="15"/>
              <w:ind w:left="0"/>
              <w:rPr>
                <w:rFonts w:ascii="微软雅黑"/>
                <w:sz w:val="27"/>
              </w:rPr>
            </w:pPr>
          </w:p>
          <w:p>
            <w:pPr>
              <w:pStyle w:val="9"/>
              <w:spacing w:before="0"/>
              <w:ind w:left="13"/>
              <w:rPr>
                <w:sz w:val="28"/>
              </w:rPr>
            </w:pPr>
            <w:r>
              <w:rPr>
                <w:sz w:val="28"/>
              </w:rPr>
              <w:t>名 称</w:t>
            </w:r>
          </w:p>
        </w:tc>
        <w:tc>
          <w:tcPr>
            <w:tcW w:w="1569" w:type="dxa"/>
          </w:tcPr>
          <w:p>
            <w:pPr>
              <w:pStyle w:val="9"/>
              <w:spacing w:before="15"/>
              <w:ind w:left="0"/>
              <w:rPr>
                <w:rFonts w:ascii="微软雅黑"/>
                <w:sz w:val="27"/>
              </w:rPr>
            </w:pPr>
          </w:p>
          <w:p>
            <w:pPr>
              <w:pStyle w:val="9"/>
              <w:spacing w:before="0"/>
              <w:ind w:left="14"/>
              <w:rPr>
                <w:sz w:val="28"/>
              </w:rPr>
            </w:pPr>
            <w:r>
              <w:rPr>
                <w:sz w:val="28"/>
              </w:rPr>
              <w:t>型号规格</w:t>
            </w:r>
          </w:p>
        </w:tc>
        <w:tc>
          <w:tcPr>
            <w:tcW w:w="1988" w:type="dxa"/>
          </w:tcPr>
          <w:p>
            <w:pPr>
              <w:pStyle w:val="9"/>
              <w:spacing w:before="15"/>
              <w:ind w:left="0"/>
              <w:rPr>
                <w:rFonts w:ascii="微软雅黑"/>
                <w:sz w:val="27"/>
              </w:rPr>
            </w:pPr>
          </w:p>
          <w:p>
            <w:pPr>
              <w:pStyle w:val="9"/>
              <w:spacing w:before="0"/>
              <w:ind w:left="14"/>
              <w:rPr>
                <w:sz w:val="28"/>
              </w:rPr>
            </w:pPr>
            <w:r>
              <w:rPr>
                <w:sz w:val="28"/>
              </w:rPr>
              <w:t>单价(元)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0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自动排水器</w:t>
            </w:r>
          </w:p>
        </w:tc>
        <w:tc>
          <w:tcPr>
            <w:tcW w:w="157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AD402</w:t>
            </w:r>
          </w:p>
        </w:tc>
        <w:tc>
          <w:tcPr>
            <w:tcW w:w="1145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9"/>
              <w:ind w:left="13"/>
              <w:rPr>
                <w:sz w:val="24"/>
              </w:rPr>
            </w:pPr>
            <w:r>
              <w:rPr>
                <w:sz w:val="24"/>
              </w:rPr>
              <w:t>电子排水器</w:t>
            </w:r>
          </w:p>
        </w:tc>
        <w:tc>
          <w:tcPr>
            <w:tcW w:w="1569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MIC-B-16</w:t>
            </w:r>
          </w:p>
        </w:tc>
        <w:tc>
          <w:tcPr>
            <w:tcW w:w="1988" w:type="dxa"/>
          </w:tcPr>
          <w:p>
            <w:pPr>
              <w:pStyle w:val="9"/>
              <w:ind w:left="1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102" w:type="dxa"/>
          </w:tcPr>
          <w:p>
            <w:pPr>
              <w:pStyle w:val="9"/>
              <w:spacing w:before="51"/>
              <w:rPr>
                <w:sz w:val="24"/>
              </w:rPr>
            </w:pPr>
            <w:r>
              <w:rPr>
                <w:sz w:val="24"/>
              </w:rPr>
              <w:t>球形排水器</w:t>
            </w:r>
          </w:p>
        </w:tc>
        <w:tc>
          <w:tcPr>
            <w:tcW w:w="1570" w:type="dxa"/>
          </w:tcPr>
          <w:p>
            <w:pPr>
              <w:pStyle w:val="9"/>
              <w:spacing w:before="51"/>
              <w:rPr>
                <w:sz w:val="24"/>
              </w:rPr>
            </w:pPr>
            <w:r>
              <w:rPr>
                <w:sz w:val="24"/>
              </w:rPr>
              <w:t>JAD-20B</w:t>
            </w:r>
          </w:p>
        </w:tc>
        <w:tc>
          <w:tcPr>
            <w:tcW w:w="1145" w:type="dxa"/>
          </w:tcPr>
          <w:p>
            <w:pPr>
              <w:pStyle w:val="9"/>
              <w:spacing w:before="5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0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9"/>
              <w:spacing w:before="51"/>
              <w:ind w:left="13"/>
              <w:rPr>
                <w:sz w:val="24"/>
              </w:rPr>
            </w:pPr>
            <w:r>
              <w:rPr>
                <w:sz w:val="24"/>
              </w:rPr>
              <w:t>压差表</w:t>
            </w:r>
          </w:p>
        </w:tc>
        <w:tc>
          <w:tcPr>
            <w:tcW w:w="1569" w:type="dxa"/>
          </w:tcPr>
          <w:p>
            <w:pPr>
              <w:pStyle w:val="9"/>
              <w:spacing w:before="51"/>
              <w:ind w:left="14"/>
              <w:rPr>
                <w:sz w:val="24"/>
              </w:rPr>
            </w:pPr>
            <w:r>
              <w:rPr>
                <w:sz w:val="24"/>
              </w:rPr>
              <w:t>UNC-3/8-16</w:t>
            </w:r>
          </w:p>
        </w:tc>
        <w:tc>
          <w:tcPr>
            <w:tcW w:w="1988" w:type="dxa"/>
          </w:tcPr>
          <w:p>
            <w:pPr>
              <w:pStyle w:val="9"/>
              <w:spacing w:before="51"/>
              <w:ind w:left="1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</w:tbl>
    <w:p>
      <w:pPr>
        <w:pStyle w:val="2"/>
        <w:rPr>
          <w:sz w:val="11"/>
        </w:rPr>
      </w:pPr>
    </w:p>
    <w:sectPr>
      <w:pgSz w:w="16190" w:h="16840"/>
      <w:pgMar w:top="1420" w:right="1720" w:bottom="280" w:left="1660" w:header="871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color w:val="000000" w:themeColor="text1"/>
        <w:sz w:val="32"/>
        <w:szCs w:val="32"/>
        <w:lang w:eastAsia="zh-CN"/>
      </w:rPr>
    </w:pPr>
    <w:r>
      <w:rPr>
        <w:rFonts w:hint="eastAsia"/>
        <w:b/>
        <w:bCs/>
        <w:color w:val="000000" w:themeColor="text1"/>
        <w:sz w:val="32"/>
        <w:szCs w:val="32"/>
        <w:lang w:val="en-US" w:eastAsia="zh-CN"/>
      </w:rPr>
      <w:t>伊诺特-</w:t>
    </w:r>
    <w:r>
      <w:rPr>
        <w:rFonts w:hint="eastAsia"/>
        <w:b/>
        <w:bCs/>
        <w:color w:val="000000" w:themeColor="text1"/>
        <w:sz w:val="32"/>
        <w:szCs w:val="32"/>
      </w:rPr>
      <w:t>苛刻工况过滤器供应商</w:t>
    </w:r>
    <w:r>
      <w:rPr>
        <w:rFonts w:hint="eastAsia"/>
        <w:color w:val="000000" w:themeColor="text1"/>
        <w:sz w:val="32"/>
        <w:szCs w:val="32"/>
      </w:rPr>
      <w:t xml:space="preserve">  http://www.enotfilter.cn</w:t>
    </w:r>
  </w:p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2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ms" w:eastAsia="ms" w:bidi="m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ms" w:eastAsia="ms" w:bidi="m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ms" w:eastAsia="ms" w:bidi="ms"/>
    </w:rPr>
  </w:style>
  <w:style w:type="paragraph" w:customStyle="1" w:styleId="9">
    <w:name w:val="Table Paragraph"/>
    <w:basedOn w:val="1"/>
    <w:qFormat/>
    <w:uiPriority w:val="1"/>
    <w:pPr>
      <w:spacing w:before="45"/>
      <w:ind w:left="15"/>
    </w:pPr>
    <w:rPr>
      <w:rFonts w:ascii="宋体" w:hAnsi="宋体" w:eastAsia="宋体" w:cs="宋体"/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2019-01-15T10:00:00Z</dcterms:created>
  <dc:creator>Lenovo</dc:creator>
  <cp:lastModifiedBy>一路向南.</cp:lastModifiedBy>
  <dcterms:modified xsi:type="dcterms:W3CDTF">2019-01-15T10:07:17Z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2019-01-15T00:00:00Z</vt:filetime>
  </property>
  <property fmtid="{D5CDD505-2E9C-101B-9397-08002B2CF9AE}" pid="5" name="KSOProductBuildVer">
    <vt:lpwstr>2052-11.1.0.8214</vt:lpwstr>
  </property>
</Properties>
</file>